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154F29" w:rsidRDefault="00154F29">
      <w:pPr>
        <w:spacing w:line="480" w:lineRule="auto"/>
        <w:jc w:val="center"/>
        <w:rPr>
          <w:rFonts w:ascii="Times New Roman" w:eastAsia="Times New Roman" w:hAnsi="Times New Roman" w:cs="Times New Roman"/>
          <w:sz w:val="24"/>
          <w:szCs w:val="24"/>
        </w:rPr>
      </w:pPr>
    </w:p>
    <w:p w14:paraId="00000002" w14:textId="77777777" w:rsidR="00154F29" w:rsidRDefault="00154F29">
      <w:pPr>
        <w:spacing w:line="480" w:lineRule="auto"/>
        <w:jc w:val="center"/>
        <w:rPr>
          <w:rFonts w:ascii="Times New Roman" w:eastAsia="Times New Roman" w:hAnsi="Times New Roman" w:cs="Times New Roman"/>
          <w:sz w:val="24"/>
          <w:szCs w:val="24"/>
        </w:rPr>
      </w:pPr>
    </w:p>
    <w:p w14:paraId="00000003" w14:textId="77777777" w:rsidR="00154F29" w:rsidRDefault="00154F29">
      <w:pPr>
        <w:spacing w:line="480" w:lineRule="auto"/>
        <w:jc w:val="center"/>
        <w:rPr>
          <w:rFonts w:ascii="Times New Roman" w:eastAsia="Times New Roman" w:hAnsi="Times New Roman" w:cs="Times New Roman"/>
          <w:sz w:val="24"/>
          <w:szCs w:val="24"/>
        </w:rPr>
      </w:pPr>
    </w:p>
    <w:p w14:paraId="00000004" w14:textId="77777777" w:rsidR="00154F29" w:rsidRDefault="00154F29">
      <w:pPr>
        <w:spacing w:line="480" w:lineRule="auto"/>
        <w:jc w:val="center"/>
        <w:rPr>
          <w:rFonts w:ascii="Times New Roman" w:eastAsia="Times New Roman" w:hAnsi="Times New Roman" w:cs="Times New Roman"/>
          <w:sz w:val="24"/>
          <w:szCs w:val="24"/>
        </w:rPr>
      </w:pPr>
    </w:p>
    <w:p w14:paraId="00000005" w14:textId="77777777" w:rsidR="00154F29" w:rsidRPr="00EE33AF" w:rsidRDefault="00EE0F62">
      <w:pPr>
        <w:spacing w:line="480" w:lineRule="auto"/>
        <w:jc w:val="center"/>
        <w:rPr>
          <w:rFonts w:ascii="Times New Roman" w:eastAsia="Times New Roman" w:hAnsi="Times New Roman" w:cs="Times New Roman"/>
          <w:b/>
          <w:sz w:val="24"/>
          <w:szCs w:val="24"/>
        </w:rPr>
      </w:pPr>
      <w:r w:rsidRPr="00EE33AF">
        <w:rPr>
          <w:rFonts w:ascii="Times New Roman" w:eastAsia="Times New Roman" w:hAnsi="Times New Roman" w:cs="Times New Roman"/>
          <w:b/>
          <w:sz w:val="24"/>
          <w:szCs w:val="24"/>
        </w:rPr>
        <w:t>CJ Research Methods: Upstate Freshmen and Marijuana Use</w:t>
      </w:r>
    </w:p>
    <w:p w14:paraId="50A2E6D1" w14:textId="77777777" w:rsidR="00EE33AF" w:rsidRDefault="00EE33AF">
      <w:pPr>
        <w:spacing w:line="480" w:lineRule="auto"/>
        <w:jc w:val="center"/>
        <w:rPr>
          <w:rFonts w:ascii="Times New Roman" w:eastAsia="Times New Roman" w:hAnsi="Times New Roman" w:cs="Times New Roman"/>
          <w:sz w:val="24"/>
          <w:szCs w:val="24"/>
        </w:rPr>
      </w:pPr>
    </w:p>
    <w:p w14:paraId="147DBB57" w14:textId="77777777" w:rsidR="00EE33AF" w:rsidRDefault="00EE33AF">
      <w:pPr>
        <w:spacing w:line="480" w:lineRule="auto"/>
        <w:jc w:val="center"/>
        <w:rPr>
          <w:rFonts w:ascii="Times New Roman" w:eastAsia="Times New Roman" w:hAnsi="Times New Roman" w:cs="Times New Roman"/>
          <w:sz w:val="24"/>
          <w:szCs w:val="24"/>
        </w:rPr>
      </w:pPr>
    </w:p>
    <w:p w14:paraId="3688C329" w14:textId="77777777" w:rsidR="00EE33AF" w:rsidRDefault="00EE33AF">
      <w:pPr>
        <w:spacing w:line="480" w:lineRule="auto"/>
        <w:jc w:val="center"/>
        <w:rPr>
          <w:rFonts w:ascii="Times New Roman" w:eastAsia="Times New Roman" w:hAnsi="Times New Roman" w:cs="Times New Roman"/>
          <w:sz w:val="24"/>
          <w:szCs w:val="24"/>
        </w:rPr>
      </w:pPr>
    </w:p>
    <w:p w14:paraId="00000006" w14:textId="77777777" w:rsidR="00154F29" w:rsidRDefault="00EE0F6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 of Student</w:t>
      </w:r>
    </w:p>
    <w:p w14:paraId="37B3CB78" w14:textId="77777777" w:rsidR="00EE33AF" w:rsidRDefault="00EE0F6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r w:rsidR="00EE33AF">
        <w:rPr>
          <w:rFonts w:ascii="Times New Roman" w:eastAsia="Times New Roman" w:hAnsi="Times New Roman" w:cs="Times New Roman"/>
          <w:sz w:val="24"/>
          <w:szCs w:val="24"/>
        </w:rPr>
        <w:t xml:space="preserve"> of Affiliation</w:t>
      </w:r>
    </w:p>
    <w:p w14:paraId="76687E76" w14:textId="42DFF5BD" w:rsidR="00EE33AF" w:rsidRDefault="00EE33A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w:t>
      </w:r>
    </w:p>
    <w:p w14:paraId="00000007" w14:textId="41C0ACBA" w:rsidR="00154F29" w:rsidRDefault="00EE33A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w:t>
      </w:r>
      <w:r w:rsidR="00EE0F62">
        <w:br w:type="page"/>
      </w:r>
    </w:p>
    <w:p w14:paraId="00000008" w14:textId="77777777" w:rsidR="00154F29" w:rsidRDefault="00EE0F62">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Upstate Freshmen and Marijuana Use</w:t>
      </w:r>
    </w:p>
    <w:p w14:paraId="00000009" w14:textId="77777777" w:rsidR="00154F29" w:rsidRDefault="00EE0F62" w:rsidP="00EE33AF">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Upstate Freshmen</w:t>
      </w:r>
    </w:p>
    <w:p w14:paraId="0000000A" w14:textId="77777777" w:rsidR="00154F29" w:rsidRDefault="00EE0F6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Conceptual definition: Freshmen are scholars in their first academic year of a particular course in the university. Hence, upstate freshmen are those partaking their studies in universities situated in the Northern parts of different states. In most cases, these universities are relatively smaller than those located within city centers.</w:t>
      </w:r>
    </w:p>
    <w:p w14:paraId="0000000B" w14:textId="77777777" w:rsidR="00154F29" w:rsidRDefault="00EE0F6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Operational definition: A sample of at least 40 upstate freshmen will be used in the research through face-to-face interviews. Actual data will be provided for the 20 upstate freshmen with answers that are most suitable for the study. Research questions to be focused on their knowledge of mariajuana, possible usage, and reasons for using the drug.</w:t>
      </w:r>
    </w:p>
    <w:p w14:paraId="0000000C" w14:textId="77777777" w:rsidR="00154F29" w:rsidRDefault="00EE0F6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Question 1: Is marijuana a commonly used drug within your university?</w:t>
      </w:r>
    </w:p>
    <w:p w14:paraId="0000000D" w14:textId="77777777" w:rsidR="00154F29" w:rsidRDefault="00EE0F62">
      <w:pPr>
        <w:numPr>
          <w:ilvl w:val="0"/>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p w14:paraId="0000000E" w14:textId="77777777" w:rsidR="00154F29" w:rsidRDefault="00EE0F62">
      <w:pPr>
        <w:numPr>
          <w:ilvl w:val="0"/>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p w14:paraId="0000000F" w14:textId="77777777" w:rsidR="00154F29" w:rsidRDefault="00EE0F62">
      <w:pPr>
        <w:numPr>
          <w:ilvl w:val="0"/>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Have no idea</w:t>
      </w:r>
    </w:p>
    <w:p w14:paraId="00000010" w14:textId="77777777" w:rsidR="00154F29" w:rsidRDefault="00EE0F62">
      <w:pPr>
        <w:numPr>
          <w:ilvl w:val="0"/>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Prefer not to answer</w:t>
      </w:r>
    </w:p>
    <w:p w14:paraId="00000011" w14:textId="77777777" w:rsidR="00154F29" w:rsidRDefault="00EE0F6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This question depicts ordinal level of measurement. In this case, the responses provided will be presented in ratios or in the form of percentages to ascertain the one with the highest level answers all the way down to the lowest (Matthews, 2017). When feedback is presented in the research paper, the ratio or percentage will represent the actual rank of different responses to the question.</w:t>
      </w:r>
    </w:p>
    <w:p w14:paraId="00000012" w14:textId="50288AF7" w:rsidR="00154F29" w:rsidRDefault="00EE0F6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Question 2: Have you used marijuana at any point in life? Your identity will remain anonymous.</w:t>
      </w:r>
    </w:p>
    <w:p w14:paraId="00000013" w14:textId="77777777" w:rsidR="00154F29" w:rsidRDefault="00EE0F62">
      <w:pPr>
        <w:numPr>
          <w:ilvl w:val="0"/>
          <w:numId w:val="4"/>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p w14:paraId="00000014" w14:textId="77777777" w:rsidR="00154F29" w:rsidRDefault="00EE0F62">
      <w:pPr>
        <w:numPr>
          <w:ilvl w:val="0"/>
          <w:numId w:val="4"/>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p w14:paraId="00000015" w14:textId="77777777" w:rsidR="00154F29" w:rsidRDefault="00EE0F6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Since only two options are provided for this multiple choice question, the outcome becomes a nominal level of measurement. The data will be classified only in two aspects. Those who concur will have a particular number that will vary with those who disagree. While reporting in the research paper, both could be assigned alphanumeric symbols to simplify them further.</w:t>
      </w:r>
    </w:p>
    <w:p w14:paraId="00000016" w14:textId="77777777" w:rsidR="00154F29" w:rsidRDefault="00EE0F62" w:rsidP="00EE33AF">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Marijuana Use</w:t>
      </w:r>
    </w:p>
    <w:p w14:paraId="00000017" w14:textId="452ED3FB" w:rsidR="00154F29" w:rsidRDefault="00EE0F6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Conceptual definition: Marijuana is a drug obtained from different cannabis plants that has a wide range of uses including medicinal purposes and disport uses (Bridgeman &amp; Abazia,</w:t>
      </w:r>
      <w:r w:rsidR="00EE33AF">
        <w:rPr>
          <w:rFonts w:ascii="Times New Roman" w:eastAsia="Times New Roman" w:hAnsi="Times New Roman" w:cs="Times New Roman"/>
          <w:sz w:val="24"/>
          <w:szCs w:val="24"/>
        </w:rPr>
        <w:t xml:space="preserve"> 2017). According to Bridgeman and</w:t>
      </w:r>
      <w:r>
        <w:rPr>
          <w:rFonts w:ascii="Times New Roman" w:eastAsia="Times New Roman" w:hAnsi="Times New Roman" w:cs="Times New Roman"/>
          <w:sz w:val="24"/>
          <w:szCs w:val="24"/>
        </w:rPr>
        <w:t xml:space="preserve"> Abazia (2017), some confirmed medical uses of marijuana are as a pain reliever for severe cases, managing weight loss, and dealing with nausea. Nevertheless, most users relate it to recreational activities.</w:t>
      </w:r>
    </w:p>
    <w:p w14:paraId="00000018" w14:textId="77777777" w:rsidR="00154F29" w:rsidRDefault="00EE0F6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Operational definition: Different cannabis species to be highlighted so that their uses could be investigated. The most common, cannabis sativa, be the primary focus in the research. Percentage of freshmen using marijuana can be obtained from the stipulated research questions.</w:t>
      </w:r>
    </w:p>
    <w:p w14:paraId="00000019" w14:textId="77777777" w:rsidR="00154F29" w:rsidRDefault="00EE0F6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Question 1: Did you know that marijuana has several medicinal purposes?</w:t>
      </w:r>
    </w:p>
    <w:p w14:paraId="0000001A" w14:textId="77777777" w:rsidR="00154F29" w:rsidRDefault="00EE0F62">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p w14:paraId="0000001B" w14:textId="77777777" w:rsidR="00154F29" w:rsidRDefault="00EE0F62">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p w14:paraId="0000001C" w14:textId="77777777" w:rsidR="00154F29" w:rsidRDefault="00EE0F62">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cannot be</w:t>
      </w:r>
    </w:p>
    <w:p w14:paraId="0000001D" w14:textId="77777777" w:rsidR="00154F29" w:rsidRDefault="00EE0F62">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Realized today</w:t>
      </w:r>
    </w:p>
    <w:p w14:paraId="0000001E" w14:textId="77777777" w:rsidR="00154F29" w:rsidRDefault="00EE0F6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Ordinal level of measurement will be the most efficient since the outcome has to be ranked (Matthews, 2017). The four different answers will have to be presented in the form of percentages to determine the percentage difference from one to the other. The table representing </w:t>
      </w:r>
      <w:r>
        <w:rPr>
          <w:rFonts w:ascii="Times New Roman" w:eastAsia="Times New Roman" w:hAnsi="Times New Roman" w:cs="Times New Roman"/>
          <w:sz w:val="24"/>
          <w:szCs w:val="24"/>
        </w:rPr>
        <w:lastRenderedPageBreak/>
        <w:t>the outcome will be arranged from the one with the highest percentage to the lowest percentage for uniformity.</w:t>
      </w:r>
    </w:p>
    <w:p w14:paraId="0000001F" w14:textId="77777777" w:rsidR="00154F29" w:rsidRDefault="00EE0F6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Question 2: How effective is your institutional policy on drug abuse with its premises?</w:t>
      </w:r>
    </w:p>
    <w:p w14:paraId="00000020" w14:textId="77777777" w:rsidR="00154F29" w:rsidRDefault="00EE0F62">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Very effective</w:t>
      </w:r>
    </w:p>
    <w:p w14:paraId="00000021" w14:textId="77777777" w:rsidR="00154F29" w:rsidRDefault="00EE0F62">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Effective</w:t>
      </w:r>
    </w:p>
    <w:p w14:paraId="00000022" w14:textId="77777777" w:rsidR="00154F29" w:rsidRDefault="00EE0F62">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Not effective</w:t>
      </w:r>
    </w:p>
    <w:p w14:paraId="00000023" w14:textId="77777777" w:rsidR="00154F29" w:rsidRDefault="00EE0F6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Interval level of measurement will best describe the responses gathered from this question. Other than just classifying the data from extreme to its lowest level, it differentiates the data through intervals. For instance, although some of the students will find university policies to be effective, the degree of effectiveness will differ from one scholar to another.</w:t>
      </w:r>
      <w:r>
        <w:br w:type="page"/>
      </w:r>
    </w:p>
    <w:p w14:paraId="00000024" w14:textId="77777777" w:rsidR="00154F29" w:rsidRPr="00EE33AF" w:rsidRDefault="00EE0F62">
      <w:pPr>
        <w:spacing w:line="480" w:lineRule="auto"/>
        <w:jc w:val="center"/>
        <w:rPr>
          <w:rFonts w:ascii="Times New Roman" w:eastAsia="Times New Roman" w:hAnsi="Times New Roman" w:cs="Times New Roman"/>
          <w:b/>
          <w:sz w:val="24"/>
          <w:szCs w:val="24"/>
        </w:rPr>
      </w:pPr>
      <w:r w:rsidRPr="00EE33AF">
        <w:rPr>
          <w:rFonts w:ascii="Times New Roman" w:eastAsia="Times New Roman" w:hAnsi="Times New Roman" w:cs="Times New Roman"/>
          <w:b/>
          <w:sz w:val="24"/>
          <w:szCs w:val="24"/>
        </w:rPr>
        <w:lastRenderedPageBreak/>
        <w:t>References</w:t>
      </w:r>
    </w:p>
    <w:p w14:paraId="00000025" w14:textId="77777777" w:rsidR="00154F29" w:rsidRDefault="00EE0F62">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Bridgeman, M. B. &amp; Abazia, D. T. (2017). Medicinal Cannabis: History, Pharmacology, And Implications for the Acute Care Setting. </w:t>
      </w:r>
      <w:r>
        <w:rPr>
          <w:rFonts w:ascii="Times New Roman" w:eastAsia="Times New Roman" w:hAnsi="Times New Roman" w:cs="Times New Roman"/>
          <w:i/>
          <w:sz w:val="24"/>
          <w:szCs w:val="24"/>
        </w:rPr>
        <w:t xml:space="preserve">Pharmacy and Therapeutics, 42 </w:t>
      </w:r>
      <w:r>
        <w:rPr>
          <w:rFonts w:ascii="Times New Roman" w:eastAsia="Times New Roman" w:hAnsi="Times New Roman" w:cs="Times New Roman"/>
          <w:sz w:val="24"/>
          <w:szCs w:val="24"/>
        </w:rPr>
        <w:t>(3): 180-188. https://www.ncbi.nlm.nih.gov/pmc/articles/PMC5312634/</w:t>
      </w:r>
    </w:p>
    <w:p w14:paraId="00000026" w14:textId="648B2938" w:rsidR="00EE33AF" w:rsidRDefault="00EE0F62">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Matthews, N. L. (2017). Levels of Measurement. </w:t>
      </w:r>
      <w:r>
        <w:rPr>
          <w:rFonts w:ascii="Times New Roman" w:eastAsia="Times New Roman" w:hAnsi="Times New Roman" w:cs="Times New Roman"/>
          <w:i/>
          <w:sz w:val="24"/>
          <w:szCs w:val="24"/>
        </w:rPr>
        <w:t>ResearchGate</w:t>
      </w:r>
      <w:r>
        <w:rPr>
          <w:rFonts w:ascii="Times New Roman" w:eastAsia="Times New Roman" w:hAnsi="Times New Roman" w:cs="Times New Roman"/>
          <w:sz w:val="24"/>
          <w:szCs w:val="24"/>
        </w:rPr>
        <w:t>. DOI: 10.1002/9781118901731</w:t>
      </w:r>
    </w:p>
    <w:p w14:paraId="49B940A1" w14:textId="62F140EB" w:rsidR="00EE33AF" w:rsidRDefault="00EE33AF" w:rsidP="00EE33AF">
      <w:pPr>
        <w:rPr>
          <w:rFonts w:ascii="Times New Roman" w:eastAsia="Times New Roman" w:hAnsi="Times New Roman" w:cs="Times New Roman"/>
          <w:sz w:val="24"/>
          <w:szCs w:val="24"/>
        </w:rPr>
      </w:pPr>
    </w:p>
    <w:p w14:paraId="5C546ECE" w14:textId="2E2BC335" w:rsidR="00154F29" w:rsidRPr="00EE33AF" w:rsidRDefault="00EE33AF" w:rsidP="00EE33AF">
      <w:pPr>
        <w:tabs>
          <w:tab w:val="left" w:pos="393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bookmarkStart w:id="0" w:name="_GoBack"/>
      <w:bookmarkEnd w:id="0"/>
    </w:p>
    <w:sectPr w:rsidR="00154F29" w:rsidRPr="00EE33AF">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5B6270" w14:textId="77777777" w:rsidR="001C041D" w:rsidRDefault="001C041D" w:rsidP="00EE33AF">
      <w:pPr>
        <w:spacing w:line="240" w:lineRule="auto"/>
      </w:pPr>
      <w:r>
        <w:separator/>
      </w:r>
    </w:p>
  </w:endnote>
  <w:endnote w:type="continuationSeparator" w:id="0">
    <w:p w14:paraId="75914498" w14:textId="77777777" w:rsidR="001C041D" w:rsidRDefault="001C041D" w:rsidP="00EE33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FA636A" w14:textId="77777777" w:rsidR="001C041D" w:rsidRDefault="001C041D" w:rsidP="00EE33AF">
      <w:pPr>
        <w:spacing w:line="240" w:lineRule="auto"/>
      </w:pPr>
      <w:r>
        <w:separator/>
      </w:r>
    </w:p>
  </w:footnote>
  <w:footnote w:type="continuationSeparator" w:id="0">
    <w:p w14:paraId="193A08C8" w14:textId="77777777" w:rsidR="001C041D" w:rsidRDefault="001C041D" w:rsidP="00EE33A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5745840"/>
      <w:docPartObj>
        <w:docPartGallery w:val="Page Numbers (Top of Page)"/>
        <w:docPartUnique/>
      </w:docPartObj>
    </w:sdtPr>
    <w:sdtEndPr>
      <w:rPr>
        <w:noProof/>
      </w:rPr>
    </w:sdtEndPr>
    <w:sdtContent>
      <w:p w14:paraId="6BDF46BB" w14:textId="4DB78F7D" w:rsidR="00EE33AF" w:rsidRDefault="00EE33AF">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14:paraId="586E1033" w14:textId="77777777" w:rsidR="00EE33AF" w:rsidRDefault="00EE33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E4E62"/>
    <w:multiLevelType w:val="multilevel"/>
    <w:tmpl w:val="FFFFFFFF"/>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14041E7B"/>
    <w:multiLevelType w:val="multilevel"/>
    <w:tmpl w:val="FFFFFFFF"/>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19854B68"/>
    <w:multiLevelType w:val="multilevel"/>
    <w:tmpl w:val="FFFFFFFF"/>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58A4441F"/>
    <w:multiLevelType w:val="multilevel"/>
    <w:tmpl w:val="FFFFFFFF"/>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F29"/>
    <w:rsid w:val="00154F29"/>
    <w:rsid w:val="001C041D"/>
    <w:rsid w:val="003F228E"/>
    <w:rsid w:val="00EE0F62"/>
    <w:rsid w:val="00EE33AF"/>
    <w:rsid w:val="00FB49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EE33AF"/>
    <w:pPr>
      <w:tabs>
        <w:tab w:val="center" w:pos="4680"/>
        <w:tab w:val="right" w:pos="9360"/>
      </w:tabs>
      <w:spacing w:line="240" w:lineRule="auto"/>
    </w:pPr>
  </w:style>
  <w:style w:type="character" w:customStyle="1" w:styleId="HeaderChar">
    <w:name w:val="Header Char"/>
    <w:basedOn w:val="DefaultParagraphFont"/>
    <w:link w:val="Header"/>
    <w:uiPriority w:val="99"/>
    <w:rsid w:val="00EE33AF"/>
  </w:style>
  <w:style w:type="paragraph" w:styleId="Footer">
    <w:name w:val="footer"/>
    <w:basedOn w:val="Normal"/>
    <w:link w:val="FooterChar"/>
    <w:uiPriority w:val="99"/>
    <w:unhideWhenUsed/>
    <w:rsid w:val="00EE33AF"/>
    <w:pPr>
      <w:tabs>
        <w:tab w:val="center" w:pos="4680"/>
        <w:tab w:val="right" w:pos="9360"/>
      </w:tabs>
      <w:spacing w:line="240" w:lineRule="auto"/>
    </w:pPr>
  </w:style>
  <w:style w:type="character" w:customStyle="1" w:styleId="FooterChar">
    <w:name w:val="Footer Char"/>
    <w:basedOn w:val="DefaultParagraphFont"/>
    <w:link w:val="Footer"/>
    <w:uiPriority w:val="99"/>
    <w:rsid w:val="00EE33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EE33AF"/>
    <w:pPr>
      <w:tabs>
        <w:tab w:val="center" w:pos="4680"/>
        <w:tab w:val="right" w:pos="9360"/>
      </w:tabs>
      <w:spacing w:line="240" w:lineRule="auto"/>
    </w:pPr>
  </w:style>
  <w:style w:type="character" w:customStyle="1" w:styleId="HeaderChar">
    <w:name w:val="Header Char"/>
    <w:basedOn w:val="DefaultParagraphFont"/>
    <w:link w:val="Header"/>
    <w:uiPriority w:val="99"/>
    <w:rsid w:val="00EE33AF"/>
  </w:style>
  <w:style w:type="paragraph" w:styleId="Footer">
    <w:name w:val="footer"/>
    <w:basedOn w:val="Normal"/>
    <w:link w:val="FooterChar"/>
    <w:uiPriority w:val="99"/>
    <w:unhideWhenUsed/>
    <w:rsid w:val="00EE33AF"/>
    <w:pPr>
      <w:tabs>
        <w:tab w:val="center" w:pos="4680"/>
        <w:tab w:val="right" w:pos="9360"/>
      </w:tabs>
      <w:spacing w:line="240" w:lineRule="auto"/>
    </w:pPr>
  </w:style>
  <w:style w:type="character" w:customStyle="1" w:styleId="FooterChar">
    <w:name w:val="Footer Char"/>
    <w:basedOn w:val="DefaultParagraphFont"/>
    <w:link w:val="Footer"/>
    <w:uiPriority w:val="99"/>
    <w:rsid w:val="00EE33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578</Words>
  <Characters>3298</Characters>
  <Application>Microsoft Office Word</Application>
  <DocSecurity>0</DocSecurity>
  <Lines>27</Lines>
  <Paragraphs>7</Paragraphs>
  <ScaleCrop>false</ScaleCrop>
  <Company/>
  <LinksUpToDate>false</LinksUpToDate>
  <CharactersWithSpaces>3869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Kamande</cp:lastModifiedBy>
  <cp:revision>4</cp:revision>
  <dcterms:created xsi:type="dcterms:W3CDTF">2020-09-29T01:13:00Z</dcterms:created>
  <dcterms:modified xsi:type="dcterms:W3CDTF">2020-09-29T01:21:00Z</dcterms:modified>
</cp:coreProperties>
</file>